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4275" w14:textId="6D5F42EA" w:rsidR="00E545A8" w:rsidRDefault="00942553" w:rsidP="00942553">
      <w:pPr>
        <w:jc w:val="center"/>
      </w:pPr>
      <w:r>
        <w:rPr>
          <w:rFonts w:ascii="Arial" w:hAnsi="Arial"/>
          <w:b/>
          <w:noProof/>
          <w:color w:val="7030A0"/>
          <w:sz w:val="28"/>
          <w:szCs w:val="28"/>
        </w:rPr>
        <w:drawing>
          <wp:inline distT="0" distB="0" distL="0" distR="0" wp14:anchorId="1A982F76" wp14:editId="5B617E42">
            <wp:extent cx="3143250" cy="11176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128" cy="112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DACE" w14:textId="3FA69F6B" w:rsidR="00942553" w:rsidRDefault="00942553" w:rsidP="00942553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B250D9">
        <w:rPr>
          <w:b/>
          <w:color w:val="2DCCD3"/>
          <w:sz w:val="28"/>
          <w:szCs w:val="28"/>
        </w:rPr>
        <w:t xml:space="preserve">Big Brothers Big Sisters of Pictou County </w:t>
      </w:r>
      <w:r>
        <w:rPr>
          <w:b/>
          <w:color w:val="2DCCD3"/>
          <w:sz w:val="28"/>
          <w:szCs w:val="28"/>
        </w:rPr>
        <w:t xml:space="preserve">#NSStrong </w:t>
      </w:r>
      <w:r w:rsidRPr="00B250D9">
        <w:rPr>
          <w:b/>
          <w:color w:val="2DCCD3"/>
          <w:sz w:val="28"/>
          <w:szCs w:val="28"/>
        </w:rPr>
        <w:t>Bursary</w:t>
      </w:r>
    </w:p>
    <w:p w14:paraId="05BAC6DD" w14:textId="77777777" w:rsidR="00942553" w:rsidRDefault="00942553" w:rsidP="00942553">
      <w:pPr>
        <w:spacing w:after="0" w:line="240" w:lineRule="auto"/>
        <w:jc w:val="both"/>
        <w:rPr>
          <w:b/>
          <w:color w:val="7030A0"/>
          <w:sz w:val="28"/>
          <w:szCs w:val="28"/>
        </w:rPr>
      </w:pPr>
    </w:p>
    <w:p w14:paraId="696BBE56" w14:textId="77777777" w:rsidR="00942553" w:rsidRPr="00B250D9" w:rsidRDefault="00942553" w:rsidP="00942553">
      <w:pPr>
        <w:spacing w:after="0" w:line="240" w:lineRule="auto"/>
        <w:jc w:val="both"/>
        <w:rPr>
          <w:b/>
          <w:color w:val="2DCCD3"/>
          <w:sz w:val="24"/>
          <w:szCs w:val="24"/>
        </w:rPr>
      </w:pPr>
      <w:r w:rsidRPr="00B250D9">
        <w:rPr>
          <w:b/>
          <w:color w:val="2DCCD3"/>
          <w:sz w:val="24"/>
          <w:szCs w:val="24"/>
        </w:rPr>
        <w:t>Description</w:t>
      </w:r>
    </w:p>
    <w:p w14:paraId="6571CFF8" w14:textId="77777777" w:rsidR="00942553" w:rsidRDefault="00942553" w:rsidP="00942553">
      <w:pPr>
        <w:spacing w:after="0" w:line="240" w:lineRule="auto"/>
        <w:jc w:val="both"/>
        <w:rPr>
          <w:b/>
          <w:color w:val="7030A0"/>
          <w:sz w:val="24"/>
          <w:szCs w:val="24"/>
        </w:rPr>
      </w:pPr>
    </w:p>
    <w:p w14:paraId="5A44380E" w14:textId="77777777" w:rsidR="00942553" w:rsidRDefault="00942553" w:rsidP="00942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Big Brothers Big Sisters of Pictou County is a charitable organization that believes in the value and values of mentoring.  We provide a variety of mentoring programs for children and youth between the ages of 6-18 that can be life changing.  </w:t>
      </w:r>
    </w:p>
    <w:p w14:paraId="06275E8F" w14:textId="77777777" w:rsidR="00942553" w:rsidRDefault="00942553" w:rsidP="00942553">
      <w:pPr>
        <w:spacing w:after="0" w:line="240" w:lineRule="auto"/>
        <w:jc w:val="both"/>
        <w:rPr>
          <w:sz w:val="24"/>
          <w:szCs w:val="24"/>
        </w:rPr>
      </w:pPr>
    </w:p>
    <w:p w14:paraId="2F6355E3" w14:textId="14F7B669" w:rsidR="00942553" w:rsidRDefault="00942553" w:rsidP="00942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Big Brothers Big Sisters understand the importance of relationships and mentoring is the centre of our philosophy.  </w:t>
      </w:r>
    </w:p>
    <w:p w14:paraId="7E1DA405" w14:textId="522A57C4" w:rsidR="00942553" w:rsidRDefault="00942553" w:rsidP="00942553">
      <w:pPr>
        <w:spacing w:after="0" w:line="240" w:lineRule="auto"/>
        <w:jc w:val="both"/>
        <w:rPr>
          <w:sz w:val="24"/>
          <w:szCs w:val="24"/>
        </w:rPr>
      </w:pPr>
    </w:p>
    <w:p w14:paraId="3D75CF19" w14:textId="1B507D3B" w:rsidR="00942553" w:rsidRDefault="00942553" w:rsidP="00942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April 2020 Nova Scotia experienced a tragedy where 22 people were killed in the deadliest shooting in Canadian history.  During the time following the tragedy, Nova Scotia pulled together as it does and supported </w:t>
      </w:r>
      <w:r w:rsidR="00875D5D">
        <w:rPr>
          <w:sz w:val="24"/>
          <w:szCs w:val="24"/>
        </w:rPr>
        <w:t xml:space="preserve">each other through the close relationships that Nova Scotians have, </w:t>
      </w:r>
      <w:r>
        <w:rPr>
          <w:sz w:val="24"/>
          <w:szCs w:val="24"/>
        </w:rPr>
        <w:t>highlighting as much positivity as possible.  The</w:t>
      </w:r>
      <w:r w:rsidR="00157831">
        <w:rPr>
          <w:sz w:val="24"/>
          <w:szCs w:val="24"/>
        </w:rPr>
        <w:t xml:space="preserve"> hashtag</w:t>
      </w:r>
      <w:r>
        <w:rPr>
          <w:sz w:val="24"/>
          <w:szCs w:val="24"/>
        </w:rPr>
        <w:t xml:space="preserve"> </w:t>
      </w:r>
      <w:r w:rsidR="00157831">
        <w:rPr>
          <w:sz w:val="24"/>
          <w:szCs w:val="24"/>
        </w:rPr>
        <w:t xml:space="preserve">#NSStrong became a representation for the caring people of Nova Scotia. </w:t>
      </w:r>
      <w:r>
        <w:rPr>
          <w:sz w:val="24"/>
          <w:szCs w:val="24"/>
        </w:rPr>
        <w:t xml:space="preserve">  Big Brothers Big Sisters wanted to honor those lost by offering </w:t>
      </w:r>
      <w:r w:rsidR="00375415">
        <w:rPr>
          <w:sz w:val="24"/>
          <w:szCs w:val="24"/>
        </w:rPr>
        <w:t>a community</w:t>
      </w:r>
      <w:r w:rsidR="00157831">
        <w:rPr>
          <w:sz w:val="24"/>
          <w:szCs w:val="24"/>
        </w:rPr>
        <w:t xml:space="preserve"> </w:t>
      </w:r>
      <w:r>
        <w:rPr>
          <w:sz w:val="24"/>
          <w:szCs w:val="24"/>
        </w:rPr>
        <w:t>bursary</w:t>
      </w:r>
      <w:r w:rsidR="00157831">
        <w:rPr>
          <w:sz w:val="24"/>
          <w:szCs w:val="24"/>
        </w:rPr>
        <w:t xml:space="preserve"> in their memory.</w:t>
      </w:r>
    </w:p>
    <w:p w14:paraId="10E2B950" w14:textId="77777777" w:rsidR="00942553" w:rsidRDefault="00942553" w:rsidP="00942553">
      <w:pPr>
        <w:spacing w:after="0" w:line="240" w:lineRule="auto"/>
        <w:jc w:val="both"/>
        <w:rPr>
          <w:sz w:val="24"/>
          <w:szCs w:val="24"/>
        </w:rPr>
      </w:pPr>
    </w:p>
    <w:p w14:paraId="64EBEF5A" w14:textId="77777777" w:rsidR="00942553" w:rsidRDefault="00942553" w:rsidP="00942553">
      <w:pPr>
        <w:spacing w:after="0" w:line="240" w:lineRule="auto"/>
        <w:jc w:val="both"/>
        <w:rPr>
          <w:sz w:val="24"/>
          <w:szCs w:val="24"/>
        </w:rPr>
      </w:pPr>
    </w:p>
    <w:p w14:paraId="0D20D16A" w14:textId="777B047E" w:rsidR="00C518F5" w:rsidRDefault="00C518F5" w:rsidP="0094255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color w:val="2DCCD3"/>
          <w:sz w:val="24"/>
          <w:szCs w:val="24"/>
        </w:rPr>
        <w:t xml:space="preserve">Amount of Bursary:  </w:t>
      </w:r>
      <w:r w:rsidRPr="00C518F5">
        <w:rPr>
          <w:bCs/>
          <w:sz w:val="24"/>
          <w:szCs w:val="24"/>
        </w:rPr>
        <w:t>$500</w:t>
      </w:r>
    </w:p>
    <w:p w14:paraId="45685993" w14:textId="77777777" w:rsidR="00C518F5" w:rsidRDefault="00C518F5" w:rsidP="00942553">
      <w:pPr>
        <w:spacing w:after="0" w:line="240" w:lineRule="auto"/>
        <w:jc w:val="both"/>
        <w:rPr>
          <w:bCs/>
          <w:sz w:val="24"/>
          <w:szCs w:val="24"/>
        </w:rPr>
      </w:pPr>
    </w:p>
    <w:p w14:paraId="2C1DDFF6" w14:textId="1125B75D" w:rsidR="00C518F5" w:rsidRDefault="00C518F5" w:rsidP="00942553">
      <w:pPr>
        <w:spacing w:after="0" w:line="240" w:lineRule="auto"/>
        <w:jc w:val="both"/>
        <w:rPr>
          <w:bCs/>
          <w:sz w:val="24"/>
          <w:szCs w:val="24"/>
        </w:rPr>
      </w:pPr>
    </w:p>
    <w:p w14:paraId="6EF819D6" w14:textId="4F41235C" w:rsidR="00C518F5" w:rsidRDefault="00C518F5" w:rsidP="00942553">
      <w:pPr>
        <w:spacing w:after="0" w:line="240" w:lineRule="auto"/>
        <w:jc w:val="both"/>
        <w:rPr>
          <w:bCs/>
          <w:sz w:val="24"/>
          <w:szCs w:val="24"/>
        </w:rPr>
      </w:pPr>
      <w:r w:rsidRPr="00C518F5">
        <w:rPr>
          <w:b/>
          <w:color w:val="2DCCD3"/>
          <w:sz w:val="24"/>
          <w:szCs w:val="24"/>
        </w:rPr>
        <w:t>Number of Awards:</w:t>
      </w:r>
      <w:r w:rsidRPr="00C518F5">
        <w:rPr>
          <w:bCs/>
          <w:color w:val="2DCCD3"/>
          <w:sz w:val="24"/>
          <w:szCs w:val="24"/>
        </w:rPr>
        <w:t xml:space="preserve">  </w:t>
      </w:r>
      <w:r>
        <w:rPr>
          <w:bCs/>
          <w:sz w:val="24"/>
          <w:szCs w:val="24"/>
        </w:rPr>
        <w:t>one</w:t>
      </w:r>
    </w:p>
    <w:p w14:paraId="10F65ACA" w14:textId="77777777" w:rsidR="00C518F5" w:rsidRDefault="00C518F5" w:rsidP="00942553">
      <w:pPr>
        <w:spacing w:after="0" w:line="240" w:lineRule="auto"/>
        <w:jc w:val="both"/>
        <w:rPr>
          <w:b/>
          <w:color w:val="2DCCD3"/>
          <w:sz w:val="24"/>
          <w:szCs w:val="24"/>
        </w:rPr>
      </w:pPr>
    </w:p>
    <w:p w14:paraId="29C6DA9A" w14:textId="77777777" w:rsidR="00C518F5" w:rsidRDefault="00C518F5" w:rsidP="00942553">
      <w:pPr>
        <w:spacing w:after="0" w:line="240" w:lineRule="auto"/>
        <w:jc w:val="both"/>
        <w:rPr>
          <w:b/>
          <w:color w:val="2DCCD3"/>
          <w:sz w:val="24"/>
          <w:szCs w:val="24"/>
        </w:rPr>
      </w:pPr>
    </w:p>
    <w:p w14:paraId="4A4A3FDD" w14:textId="3F0E7C64" w:rsidR="00942553" w:rsidRPr="00B250D9" w:rsidRDefault="00942553" w:rsidP="00942553">
      <w:pPr>
        <w:spacing w:after="0" w:line="240" w:lineRule="auto"/>
        <w:jc w:val="both"/>
        <w:rPr>
          <w:b/>
          <w:color w:val="2DCCD3"/>
          <w:sz w:val="24"/>
          <w:szCs w:val="24"/>
        </w:rPr>
      </w:pPr>
      <w:r w:rsidRPr="00B250D9">
        <w:rPr>
          <w:b/>
          <w:color w:val="2DCCD3"/>
          <w:sz w:val="24"/>
          <w:szCs w:val="24"/>
        </w:rPr>
        <w:t>Bursary Criteria</w:t>
      </w:r>
    </w:p>
    <w:p w14:paraId="7A96EDFC" w14:textId="7080FD6D" w:rsidR="00942553" w:rsidRDefault="00942553" w:rsidP="00504F74"/>
    <w:p w14:paraId="2A6BB029" w14:textId="4D394BA7" w:rsidR="00504F74" w:rsidRPr="00504F74" w:rsidRDefault="00504F74" w:rsidP="00504F74">
      <w:pPr>
        <w:ind w:left="720" w:hanging="720"/>
        <w:rPr>
          <w:sz w:val="24"/>
          <w:szCs w:val="24"/>
        </w:rPr>
      </w:pPr>
      <w:r>
        <w:t>1.</w:t>
      </w:r>
      <w:r>
        <w:tab/>
      </w:r>
      <w:r>
        <w:rPr>
          <w:sz w:val="24"/>
          <w:szCs w:val="24"/>
        </w:rPr>
        <w:t>The</w:t>
      </w:r>
      <w:r w:rsidRPr="00504F74">
        <w:rPr>
          <w:sz w:val="24"/>
          <w:szCs w:val="24"/>
        </w:rPr>
        <w:t xml:space="preserve"> recipient is to be a deserving </w:t>
      </w:r>
      <w:r>
        <w:rPr>
          <w:sz w:val="24"/>
          <w:szCs w:val="24"/>
        </w:rPr>
        <w:t>student</w:t>
      </w:r>
      <w:r w:rsidRPr="00504F74">
        <w:rPr>
          <w:sz w:val="24"/>
          <w:szCs w:val="24"/>
        </w:rPr>
        <w:t xml:space="preserve"> who </w:t>
      </w:r>
      <w:r>
        <w:rPr>
          <w:sz w:val="24"/>
          <w:szCs w:val="24"/>
        </w:rPr>
        <w:t>currently resides in Pictou County</w:t>
      </w:r>
    </w:p>
    <w:p w14:paraId="0051E4FF" w14:textId="626C5224" w:rsidR="00504F74" w:rsidRPr="00504F74" w:rsidRDefault="00504F74" w:rsidP="00504F74">
      <w:pPr>
        <w:ind w:left="720" w:hanging="720"/>
        <w:rPr>
          <w:sz w:val="24"/>
          <w:szCs w:val="24"/>
        </w:rPr>
      </w:pPr>
      <w:r w:rsidRPr="00504F74">
        <w:rPr>
          <w:sz w:val="24"/>
          <w:szCs w:val="24"/>
        </w:rPr>
        <w:t>2.</w:t>
      </w:r>
      <w:r w:rsidRPr="00504F74">
        <w:rPr>
          <w:sz w:val="24"/>
          <w:szCs w:val="24"/>
        </w:rPr>
        <w:tab/>
      </w:r>
      <w:r>
        <w:rPr>
          <w:sz w:val="24"/>
          <w:szCs w:val="24"/>
        </w:rPr>
        <w:t>The</w:t>
      </w:r>
      <w:r w:rsidRPr="00504F74">
        <w:rPr>
          <w:sz w:val="24"/>
          <w:szCs w:val="24"/>
        </w:rPr>
        <w:t xml:space="preserve"> recipient will be attending an educational institution in the fall of the year the bursary is awarded</w:t>
      </w:r>
      <w:r w:rsidR="00AB75CC">
        <w:rPr>
          <w:sz w:val="24"/>
          <w:szCs w:val="24"/>
        </w:rPr>
        <w:t>, in a human service field of studies</w:t>
      </w:r>
      <w:r w:rsidR="00B12D73">
        <w:rPr>
          <w:sz w:val="24"/>
          <w:szCs w:val="24"/>
        </w:rPr>
        <w:t xml:space="preserve"> (human services, child and youth studies)</w:t>
      </w:r>
      <w:r w:rsidR="00AB75CC">
        <w:rPr>
          <w:sz w:val="24"/>
          <w:szCs w:val="24"/>
        </w:rPr>
        <w:t>.</w:t>
      </w:r>
    </w:p>
    <w:p w14:paraId="1F874121" w14:textId="16C0C6BC" w:rsidR="00504F74" w:rsidRDefault="00504F74" w:rsidP="00504F74">
      <w:pPr>
        <w:ind w:left="720" w:hanging="720"/>
        <w:rPr>
          <w:sz w:val="24"/>
          <w:szCs w:val="24"/>
        </w:rPr>
      </w:pPr>
      <w:r w:rsidRPr="00504F74">
        <w:rPr>
          <w:sz w:val="24"/>
          <w:szCs w:val="24"/>
        </w:rPr>
        <w:t>3.</w:t>
      </w:r>
      <w:r w:rsidRPr="00504F74">
        <w:rPr>
          <w:sz w:val="24"/>
          <w:szCs w:val="24"/>
        </w:rPr>
        <w:tab/>
        <w:t>Applicants may be required to show evidence of acceptance in an educational institution and current income.</w:t>
      </w:r>
    </w:p>
    <w:p w14:paraId="652A2D0E" w14:textId="7A607476" w:rsidR="00504F74" w:rsidRDefault="00504F74" w:rsidP="00504F7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 xml:space="preserve">The applicant will </w:t>
      </w:r>
      <w:r w:rsidR="00875D5D">
        <w:rPr>
          <w:sz w:val="24"/>
          <w:szCs w:val="24"/>
        </w:rPr>
        <w:t>demonstrate they have</w:t>
      </w:r>
      <w:r w:rsidR="00D07809">
        <w:rPr>
          <w:sz w:val="24"/>
          <w:szCs w:val="24"/>
        </w:rPr>
        <w:t xml:space="preserve"> a financial need and satisfactory academic achievement.</w:t>
      </w:r>
    </w:p>
    <w:p w14:paraId="6160BBD7" w14:textId="4A5C4973" w:rsidR="00D07809" w:rsidRDefault="00D07809" w:rsidP="00504F7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The applicant will demonstrate they have been a mentor and have made a positive impact in their school community</w:t>
      </w:r>
      <w:r w:rsidR="0045156C">
        <w:rPr>
          <w:sz w:val="24"/>
          <w:szCs w:val="24"/>
        </w:rPr>
        <w:t xml:space="preserve"> in a “non-fundraising” capacity.</w:t>
      </w:r>
    </w:p>
    <w:p w14:paraId="517AABB3" w14:textId="6A19D395" w:rsidR="0045156C" w:rsidRDefault="0045156C" w:rsidP="00504F74">
      <w:pPr>
        <w:ind w:left="720" w:hanging="720"/>
        <w:rPr>
          <w:sz w:val="24"/>
          <w:szCs w:val="24"/>
        </w:rPr>
      </w:pPr>
    </w:p>
    <w:p w14:paraId="7E8F1EEA" w14:textId="77777777" w:rsidR="0045156C" w:rsidRPr="00B250D9" w:rsidRDefault="0045156C" w:rsidP="0045156C">
      <w:pPr>
        <w:spacing w:after="0" w:line="240" w:lineRule="auto"/>
        <w:jc w:val="both"/>
        <w:rPr>
          <w:b/>
          <w:color w:val="2DCCD3"/>
          <w:sz w:val="24"/>
          <w:szCs w:val="24"/>
        </w:rPr>
      </w:pPr>
      <w:r w:rsidRPr="00B250D9">
        <w:rPr>
          <w:b/>
          <w:color w:val="2DCCD3"/>
          <w:sz w:val="24"/>
          <w:szCs w:val="24"/>
        </w:rPr>
        <w:t>Selection Committee</w:t>
      </w:r>
    </w:p>
    <w:p w14:paraId="53A1EBD2" w14:textId="77777777" w:rsidR="0045156C" w:rsidRDefault="0045156C" w:rsidP="0045156C">
      <w:pPr>
        <w:spacing w:after="0" w:line="240" w:lineRule="auto"/>
        <w:jc w:val="both"/>
        <w:rPr>
          <w:sz w:val="24"/>
          <w:szCs w:val="24"/>
        </w:rPr>
      </w:pPr>
    </w:p>
    <w:p w14:paraId="05E0B806" w14:textId="43A25C76" w:rsidR="0045156C" w:rsidRDefault="0045156C" w:rsidP="00451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Selection Committee will be made up</w:t>
      </w:r>
      <w:r w:rsidR="00F5562D">
        <w:rPr>
          <w:sz w:val="24"/>
          <w:szCs w:val="24"/>
        </w:rPr>
        <w:t xml:space="preserve"> of staff and volunteers of</w:t>
      </w:r>
      <w:r>
        <w:rPr>
          <w:sz w:val="24"/>
          <w:szCs w:val="24"/>
        </w:rPr>
        <w:t xml:space="preserve"> Big Brothers</w:t>
      </w:r>
      <w:r w:rsidR="00F5562D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F5562D">
        <w:rPr>
          <w:sz w:val="24"/>
          <w:szCs w:val="24"/>
        </w:rPr>
        <w:t xml:space="preserve"> Pictou County, including the Executive Director, the</w:t>
      </w:r>
      <w:r>
        <w:rPr>
          <w:sz w:val="24"/>
          <w:szCs w:val="24"/>
        </w:rPr>
        <w:t xml:space="preserve"> Program Manager, and one member from the board of directors or community.</w:t>
      </w:r>
    </w:p>
    <w:p w14:paraId="190084C4" w14:textId="6196A669" w:rsidR="0045156C" w:rsidRDefault="0045156C" w:rsidP="00451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Members of the Selection Committee cannot screen an applicant to whom they are related.</w:t>
      </w:r>
    </w:p>
    <w:p w14:paraId="6B7AEEC5" w14:textId="11112E08" w:rsidR="00EF0E19" w:rsidRDefault="00EF0E19" w:rsidP="00EF0E19">
      <w:pPr>
        <w:spacing w:after="0" w:line="240" w:lineRule="auto"/>
        <w:jc w:val="both"/>
        <w:rPr>
          <w:sz w:val="24"/>
          <w:szCs w:val="24"/>
        </w:rPr>
      </w:pPr>
    </w:p>
    <w:p w14:paraId="68547B09" w14:textId="77777777" w:rsidR="00EF0E19" w:rsidRPr="00B250D9" w:rsidRDefault="00EF0E19" w:rsidP="00EF0E19">
      <w:pPr>
        <w:spacing w:after="0" w:line="240" w:lineRule="auto"/>
        <w:jc w:val="both"/>
        <w:rPr>
          <w:b/>
          <w:color w:val="2DCCD3"/>
          <w:sz w:val="24"/>
          <w:szCs w:val="24"/>
        </w:rPr>
      </w:pPr>
      <w:r w:rsidRPr="00B250D9">
        <w:rPr>
          <w:b/>
          <w:color w:val="2DCCD3"/>
          <w:sz w:val="24"/>
          <w:szCs w:val="24"/>
        </w:rPr>
        <w:t>Selection Procedure</w:t>
      </w:r>
    </w:p>
    <w:p w14:paraId="0C010268" w14:textId="77777777" w:rsidR="00EF0E19" w:rsidRDefault="00EF0E19" w:rsidP="00EF0E19">
      <w:pPr>
        <w:spacing w:after="0" w:line="240" w:lineRule="auto"/>
        <w:jc w:val="both"/>
        <w:rPr>
          <w:b/>
          <w:color w:val="7030A0"/>
          <w:sz w:val="24"/>
          <w:szCs w:val="24"/>
        </w:rPr>
      </w:pPr>
    </w:p>
    <w:p w14:paraId="1DC6061B" w14:textId="09621706" w:rsidR="00EF0E19" w:rsidRDefault="00EF0E19" w:rsidP="00EF0E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attached Application Form will be used.</w:t>
      </w:r>
      <w:r w:rsidR="00654228">
        <w:rPr>
          <w:sz w:val="24"/>
          <w:szCs w:val="24"/>
        </w:rPr>
        <w:t xml:space="preserve"> (include a resume if you have one)</w:t>
      </w:r>
    </w:p>
    <w:p w14:paraId="50E507BC" w14:textId="7CCFEC8C" w:rsidR="00EF0E19" w:rsidRDefault="00EF0E19" w:rsidP="00EF0E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Applications by the eligible candidates will be forwarded to the Selection Committee.</w:t>
      </w:r>
    </w:p>
    <w:p w14:paraId="7D668D89" w14:textId="223274D9" w:rsidR="00EF0E19" w:rsidRDefault="00EF0E19" w:rsidP="00EF0E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Selection will take place once per year in May (Application deadline </w:t>
      </w:r>
      <w:r w:rsidR="00FF222B">
        <w:rPr>
          <w:sz w:val="24"/>
          <w:szCs w:val="24"/>
        </w:rPr>
        <w:t>May 31</w:t>
      </w:r>
      <w:r w:rsidR="00FF222B" w:rsidRPr="00FF222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).</w:t>
      </w:r>
    </w:p>
    <w:p w14:paraId="6250C398" w14:textId="6568C6EF" w:rsidR="00EF0E19" w:rsidRDefault="00EF0E19" w:rsidP="00EF0E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Selection Committee will review and approve applications in </w:t>
      </w:r>
      <w:r w:rsidR="00FF222B">
        <w:rPr>
          <w:sz w:val="24"/>
          <w:szCs w:val="24"/>
        </w:rPr>
        <w:t>June</w:t>
      </w:r>
      <w:r>
        <w:rPr>
          <w:sz w:val="24"/>
          <w:szCs w:val="24"/>
        </w:rPr>
        <w:t>.</w:t>
      </w:r>
    </w:p>
    <w:p w14:paraId="4F6C7DC0" w14:textId="77777777" w:rsidR="00EF0E19" w:rsidRDefault="00EF0E19" w:rsidP="00EF0E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Distribution of funds will be paid directly to the recipient.</w:t>
      </w:r>
    </w:p>
    <w:p w14:paraId="10211F4C" w14:textId="77777777" w:rsidR="00EF0E19" w:rsidRDefault="00EF0E19" w:rsidP="00EF0E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applicant will provide a copy of an acceptance into eligible program.</w:t>
      </w:r>
    </w:p>
    <w:p w14:paraId="61BA5357" w14:textId="110C82AA" w:rsidR="00EF0E19" w:rsidRDefault="00EF0E19" w:rsidP="00EF0E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applicant will provide a copy of the transcript of marks.</w:t>
      </w:r>
    </w:p>
    <w:p w14:paraId="27FD73D3" w14:textId="33066FF8" w:rsidR="005443E3" w:rsidRDefault="005443E3" w:rsidP="00EF0E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Applicants must agree to a photo and media release.</w:t>
      </w:r>
    </w:p>
    <w:p w14:paraId="748AC754" w14:textId="7A27DEA6" w:rsidR="00EF0E19" w:rsidRDefault="00EF0E19" w:rsidP="00EF0E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Applications will be reviewed based on a sliding point value for each area: </w:t>
      </w:r>
    </w:p>
    <w:p w14:paraId="6EB090A0" w14:textId="73C45CFF" w:rsidR="00EF0E19" w:rsidRPr="00EF0E19" w:rsidRDefault="00EF0E19" w:rsidP="00EF0E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Volunteer/Community Work – 10 points</w:t>
      </w:r>
    </w:p>
    <w:p w14:paraId="02EB220E" w14:textId="2DB3D52C" w:rsidR="00EF0E19" w:rsidRDefault="00EF0E19" w:rsidP="00EF0E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Need – 10 points</w:t>
      </w:r>
    </w:p>
    <w:p w14:paraId="7887CFDF" w14:textId="48939E59" w:rsidR="00EF0E19" w:rsidRDefault="00EF0E19" w:rsidP="00EF0E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References – 10 points</w:t>
      </w:r>
    </w:p>
    <w:p w14:paraId="1773C8D3" w14:textId="0CA28488" w:rsidR="00EF0E19" w:rsidRDefault="00EF0E19" w:rsidP="00EF0E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High school Transcript – 10 point</w:t>
      </w:r>
    </w:p>
    <w:p w14:paraId="3EB501F8" w14:textId="77777777" w:rsidR="00EF0E19" w:rsidRPr="00EF0E19" w:rsidRDefault="00EF0E19" w:rsidP="005443E3">
      <w:pPr>
        <w:spacing w:after="0" w:line="240" w:lineRule="auto"/>
        <w:jc w:val="both"/>
        <w:rPr>
          <w:sz w:val="24"/>
          <w:szCs w:val="24"/>
        </w:rPr>
      </w:pPr>
    </w:p>
    <w:p w14:paraId="5BC3DB5D" w14:textId="77777777" w:rsidR="00235AC1" w:rsidRPr="00B250D9" w:rsidRDefault="00EF0E19" w:rsidP="00235AC1">
      <w:pPr>
        <w:spacing w:after="0" w:line="240" w:lineRule="auto"/>
        <w:jc w:val="both"/>
        <w:rPr>
          <w:b/>
          <w:color w:val="2DCCD3"/>
          <w:sz w:val="24"/>
          <w:szCs w:val="24"/>
        </w:rPr>
      </w:pPr>
      <w:r>
        <w:t xml:space="preserve"> </w:t>
      </w:r>
      <w:r w:rsidR="00235AC1" w:rsidRPr="00B250D9">
        <w:rPr>
          <w:b/>
          <w:color w:val="2DCCD3"/>
          <w:sz w:val="24"/>
          <w:szCs w:val="24"/>
        </w:rPr>
        <w:t>Contact:</w:t>
      </w:r>
    </w:p>
    <w:p w14:paraId="03C35FBF" w14:textId="77777777" w:rsidR="00235AC1" w:rsidRDefault="00235AC1" w:rsidP="00235AC1">
      <w:pPr>
        <w:spacing w:after="0" w:line="240" w:lineRule="auto"/>
        <w:jc w:val="both"/>
        <w:rPr>
          <w:b/>
          <w:color w:val="7030A0"/>
          <w:sz w:val="24"/>
          <w:szCs w:val="24"/>
        </w:rPr>
      </w:pPr>
    </w:p>
    <w:p w14:paraId="793CD782" w14:textId="77777777" w:rsidR="00235AC1" w:rsidRDefault="00235AC1" w:rsidP="00235A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14:paraId="2E248E1D" w14:textId="77777777" w:rsidR="00235AC1" w:rsidRDefault="00235AC1" w:rsidP="00235A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Big Brothers Big Sisters of Pictou County</w:t>
      </w:r>
    </w:p>
    <w:p w14:paraId="4B6CB9FD" w14:textId="77777777" w:rsidR="00235AC1" w:rsidRDefault="00235AC1" w:rsidP="00235A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P.O. Box 781</w:t>
      </w:r>
    </w:p>
    <w:p w14:paraId="2527F561" w14:textId="1538AE20" w:rsidR="00235AC1" w:rsidRDefault="003C246C" w:rsidP="00235A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323 MacGregor St.</w:t>
      </w:r>
    </w:p>
    <w:p w14:paraId="08FD553F" w14:textId="77777777" w:rsidR="00235AC1" w:rsidRDefault="00235AC1" w:rsidP="00235A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Glasgow, N.S.</w:t>
      </w:r>
    </w:p>
    <w:p w14:paraId="79BBFE8A" w14:textId="77777777" w:rsidR="00235AC1" w:rsidRDefault="00235AC1" w:rsidP="00235A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B2H 5G2</w:t>
      </w:r>
    </w:p>
    <w:p w14:paraId="3C20FE3A" w14:textId="77777777" w:rsidR="00235AC1" w:rsidRDefault="00235AC1" w:rsidP="00235A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902-752-6260(P)</w:t>
      </w:r>
    </w:p>
    <w:p w14:paraId="36935BD6" w14:textId="78C89376" w:rsidR="00235AC1" w:rsidRDefault="003D462C" w:rsidP="00235AC1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="00EF7305" w:rsidRPr="004A27DA">
          <w:rPr>
            <w:rStyle w:val="Hyperlink"/>
            <w:sz w:val="24"/>
            <w:szCs w:val="24"/>
          </w:rPr>
          <w:t>bigbrothers@bellaliant.com</w:t>
        </w:r>
      </w:hyperlink>
    </w:p>
    <w:p w14:paraId="4BEDF7B0" w14:textId="0343EA37" w:rsidR="00DC07DB" w:rsidRDefault="00DC07DB" w:rsidP="00235AC1">
      <w:pPr>
        <w:spacing w:after="0" w:line="240" w:lineRule="auto"/>
        <w:jc w:val="both"/>
        <w:rPr>
          <w:rStyle w:val="Hyperlink"/>
          <w:sz w:val="24"/>
          <w:szCs w:val="24"/>
        </w:rPr>
      </w:pPr>
    </w:p>
    <w:p w14:paraId="5F7CFA33" w14:textId="5E55DEC1" w:rsidR="00DC07DB" w:rsidRPr="00DC07DB" w:rsidRDefault="00DC07DB" w:rsidP="00DC07DB">
      <w:p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*Include copy of </w:t>
      </w:r>
      <w:r w:rsidR="008C0BEE">
        <w:rPr>
          <w:rStyle w:val="Hyperlink"/>
          <w:color w:val="auto"/>
          <w:sz w:val="24"/>
          <w:szCs w:val="24"/>
          <w:u w:val="none"/>
        </w:rPr>
        <w:t xml:space="preserve">application, resume, </w:t>
      </w:r>
      <w:r w:rsidR="00EC25D4">
        <w:rPr>
          <w:rStyle w:val="Hyperlink"/>
          <w:color w:val="auto"/>
          <w:sz w:val="24"/>
          <w:szCs w:val="24"/>
          <w:u w:val="none"/>
        </w:rPr>
        <w:t xml:space="preserve">copy of acceptance into eligible program, </w:t>
      </w:r>
      <w:r>
        <w:rPr>
          <w:rStyle w:val="Hyperlink"/>
          <w:color w:val="auto"/>
          <w:sz w:val="24"/>
          <w:szCs w:val="24"/>
          <w:u w:val="none"/>
        </w:rPr>
        <w:t>transcript</w:t>
      </w:r>
      <w:r w:rsidR="008C0BEE">
        <w:rPr>
          <w:rStyle w:val="Hyperlink"/>
          <w:color w:val="auto"/>
          <w:sz w:val="24"/>
          <w:szCs w:val="24"/>
          <w:u w:val="none"/>
        </w:rPr>
        <w:t>,</w:t>
      </w:r>
      <w:r>
        <w:rPr>
          <w:rStyle w:val="Hyperlink"/>
          <w:color w:val="auto"/>
          <w:sz w:val="24"/>
          <w:szCs w:val="24"/>
          <w:u w:val="none"/>
        </w:rPr>
        <w:t xml:space="preserve"> and 2 letters of reference</w:t>
      </w:r>
    </w:p>
    <w:p w14:paraId="71DF82CB" w14:textId="77777777" w:rsidR="00DC07DB" w:rsidRDefault="00DC07DB" w:rsidP="00DC07DB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lastRenderedPageBreak/>
        <w:drawing>
          <wp:inline distT="0" distB="0" distL="0" distR="0" wp14:anchorId="1200E81E" wp14:editId="47D56EE9">
            <wp:extent cx="1092200" cy="1529080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26" cy="153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99252" w14:textId="77777777" w:rsidR="00DC07DB" w:rsidRDefault="00DC07DB" w:rsidP="00DC07DB">
      <w:pPr>
        <w:spacing w:after="0" w:line="240" w:lineRule="auto"/>
        <w:jc w:val="center"/>
        <w:rPr>
          <w:b/>
          <w:color w:val="7030A0"/>
          <w:sz w:val="16"/>
          <w:szCs w:val="16"/>
        </w:rPr>
      </w:pPr>
    </w:p>
    <w:p w14:paraId="525F0EE8" w14:textId="13FF5098" w:rsidR="00DC07DB" w:rsidRPr="00652B1D" w:rsidRDefault="00DC07DB" w:rsidP="00DC07DB">
      <w:pPr>
        <w:spacing w:after="0" w:line="240" w:lineRule="auto"/>
        <w:jc w:val="center"/>
        <w:rPr>
          <w:b/>
          <w:color w:val="2DCCD3"/>
          <w:sz w:val="28"/>
          <w:szCs w:val="28"/>
        </w:rPr>
      </w:pPr>
      <w:r w:rsidRPr="00652B1D">
        <w:rPr>
          <w:b/>
          <w:color w:val="2DCCD3"/>
          <w:sz w:val="28"/>
          <w:szCs w:val="28"/>
        </w:rPr>
        <w:t xml:space="preserve">Big Brothers Big Sisters of Pictou County </w:t>
      </w:r>
      <w:r>
        <w:rPr>
          <w:b/>
          <w:color w:val="2DCCD3"/>
          <w:sz w:val="28"/>
          <w:szCs w:val="28"/>
        </w:rPr>
        <w:t>#NSStrong Bursary Application</w:t>
      </w:r>
    </w:p>
    <w:p w14:paraId="23CBC030" w14:textId="77777777" w:rsidR="00DC07DB" w:rsidRPr="00652B1D" w:rsidRDefault="00DC07DB" w:rsidP="00DC07DB">
      <w:pPr>
        <w:spacing w:after="0" w:line="240" w:lineRule="auto"/>
        <w:rPr>
          <w:b/>
          <w:color w:val="2DCCD3"/>
        </w:rPr>
      </w:pPr>
    </w:p>
    <w:p w14:paraId="5A98A61C" w14:textId="77777777" w:rsidR="00DC07DB" w:rsidRPr="00652B1D" w:rsidRDefault="00DC07DB" w:rsidP="00DC07DB">
      <w:pPr>
        <w:spacing w:after="0" w:line="240" w:lineRule="auto"/>
        <w:rPr>
          <w:b/>
          <w:color w:val="2DCCD3"/>
          <w:sz w:val="24"/>
          <w:szCs w:val="24"/>
        </w:rPr>
      </w:pPr>
      <w:r w:rsidRPr="00652B1D">
        <w:rPr>
          <w:b/>
          <w:color w:val="2DCCD3"/>
          <w:sz w:val="24"/>
          <w:szCs w:val="24"/>
        </w:rPr>
        <w:t>Scoring Sheet (Internal Use Only)</w:t>
      </w:r>
    </w:p>
    <w:p w14:paraId="2D29749D" w14:textId="77777777" w:rsidR="00DC07DB" w:rsidRDefault="00DC07DB" w:rsidP="00DC07DB">
      <w:pPr>
        <w:spacing w:after="0" w:line="240" w:lineRule="auto"/>
        <w:rPr>
          <w:b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6980"/>
      </w:tblGrid>
      <w:tr w:rsidR="00DC07DB" w14:paraId="6D9A8DA3" w14:textId="77777777" w:rsidTr="00CB7D08">
        <w:tc>
          <w:tcPr>
            <w:tcW w:w="2376" w:type="dxa"/>
          </w:tcPr>
          <w:p w14:paraId="2A6B68DA" w14:textId="77777777" w:rsidR="00DC07DB" w:rsidRDefault="00DC07DB" w:rsidP="00CB7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7200" w:type="dxa"/>
          </w:tcPr>
          <w:p w14:paraId="75A24769" w14:textId="77777777" w:rsidR="00DC07DB" w:rsidRDefault="00DC07DB" w:rsidP="00CB7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07DB" w14:paraId="719E0321" w14:textId="77777777" w:rsidTr="00CB7D08">
        <w:tc>
          <w:tcPr>
            <w:tcW w:w="2376" w:type="dxa"/>
          </w:tcPr>
          <w:p w14:paraId="5D38A837" w14:textId="77777777" w:rsidR="00DC07DB" w:rsidRDefault="00DC07DB" w:rsidP="00CB7D08">
            <w:r>
              <w:t>Name</w:t>
            </w:r>
          </w:p>
        </w:tc>
        <w:tc>
          <w:tcPr>
            <w:tcW w:w="7200" w:type="dxa"/>
          </w:tcPr>
          <w:p w14:paraId="619A2583" w14:textId="77777777" w:rsidR="00DC07DB" w:rsidRDefault="00DC07DB" w:rsidP="00CB7D08">
            <w:pPr>
              <w:rPr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 </w:t>
            </w:r>
          </w:p>
        </w:tc>
      </w:tr>
      <w:tr w:rsidR="00DC07DB" w14:paraId="5CF8970E" w14:textId="77777777" w:rsidTr="00CB7D08">
        <w:tc>
          <w:tcPr>
            <w:tcW w:w="2376" w:type="dxa"/>
          </w:tcPr>
          <w:p w14:paraId="55EB0272" w14:textId="77777777" w:rsidR="00DC07DB" w:rsidRDefault="00DC07DB" w:rsidP="00CB7D08">
            <w:r>
              <w:t>Address</w:t>
            </w:r>
          </w:p>
        </w:tc>
        <w:tc>
          <w:tcPr>
            <w:tcW w:w="7200" w:type="dxa"/>
          </w:tcPr>
          <w:p w14:paraId="33C9BA30" w14:textId="77777777" w:rsidR="00DC07DB" w:rsidRDefault="00DC07DB" w:rsidP="00CB7D08">
            <w:pPr>
              <w:rPr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</w:tc>
      </w:tr>
      <w:tr w:rsidR="00DC07DB" w14:paraId="45AEC528" w14:textId="77777777" w:rsidTr="00CB7D08">
        <w:tc>
          <w:tcPr>
            <w:tcW w:w="2376" w:type="dxa"/>
          </w:tcPr>
          <w:p w14:paraId="47C7E933" w14:textId="77777777" w:rsidR="00DC07DB" w:rsidRDefault="00DC07DB" w:rsidP="00CB7D08">
            <w:r>
              <w:t>Postal Code</w:t>
            </w:r>
          </w:p>
        </w:tc>
        <w:tc>
          <w:tcPr>
            <w:tcW w:w="7200" w:type="dxa"/>
          </w:tcPr>
          <w:p w14:paraId="5B4A1FB2" w14:textId="77777777" w:rsidR="00DC07DB" w:rsidRDefault="00DC07DB" w:rsidP="00CB7D08">
            <w:pPr>
              <w:rPr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</w:tc>
      </w:tr>
      <w:tr w:rsidR="00DC07DB" w14:paraId="220CC75D" w14:textId="77777777" w:rsidTr="00CB7D08">
        <w:tc>
          <w:tcPr>
            <w:tcW w:w="2376" w:type="dxa"/>
          </w:tcPr>
          <w:p w14:paraId="5CCE7309" w14:textId="77777777" w:rsidR="00DC07DB" w:rsidRDefault="00DC07DB" w:rsidP="00CB7D08">
            <w:r>
              <w:t>Telephone</w:t>
            </w:r>
          </w:p>
        </w:tc>
        <w:tc>
          <w:tcPr>
            <w:tcW w:w="7200" w:type="dxa"/>
          </w:tcPr>
          <w:p w14:paraId="7720027F" w14:textId="77777777" w:rsidR="00DC07DB" w:rsidRDefault="00DC07DB" w:rsidP="00CB7D08"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C07DB" w14:paraId="737BD0AA" w14:textId="77777777" w:rsidTr="00CB7D08">
        <w:tc>
          <w:tcPr>
            <w:tcW w:w="2376" w:type="dxa"/>
          </w:tcPr>
          <w:p w14:paraId="5F48ECC3" w14:textId="77777777" w:rsidR="00DC07DB" w:rsidRDefault="00DC07DB" w:rsidP="00CB7D08">
            <w:r>
              <w:t>Birthdate</w:t>
            </w:r>
          </w:p>
        </w:tc>
        <w:tc>
          <w:tcPr>
            <w:tcW w:w="7200" w:type="dxa"/>
          </w:tcPr>
          <w:p w14:paraId="0BAFD49A" w14:textId="77777777" w:rsidR="00DC07DB" w:rsidRDefault="00DC07DB" w:rsidP="00CB7D08">
            <w:pPr>
              <w:rPr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</w:tc>
      </w:tr>
      <w:tr w:rsidR="00DC07DB" w14:paraId="6F6682FA" w14:textId="77777777" w:rsidTr="00CB7D08">
        <w:tc>
          <w:tcPr>
            <w:tcW w:w="2376" w:type="dxa"/>
          </w:tcPr>
          <w:p w14:paraId="7000F6DA" w14:textId="77777777" w:rsidR="00DC07DB" w:rsidRDefault="00DC07DB" w:rsidP="00CB7D08">
            <w:r>
              <w:t>Mother’s Name</w:t>
            </w:r>
          </w:p>
        </w:tc>
        <w:tc>
          <w:tcPr>
            <w:tcW w:w="7200" w:type="dxa"/>
          </w:tcPr>
          <w:p w14:paraId="700AF504" w14:textId="77777777" w:rsidR="00DC07DB" w:rsidRDefault="00DC07DB" w:rsidP="00CB7D08">
            <w:pPr>
              <w:rPr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</w:tc>
      </w:tr>
      <w:tr w:rsidR="00DC07DB" w14:paraId="608FCA91" w14:textId="77777777" w:rsidTr="00CB7D08">
        <w:tc>
          <w:tcPr>
            <w:tcW w:w="2376" w:type="dxa"/>
          </w:tcPr>
          <w:p w14:paraId="4ABB99A5" w14:textId="77777777" w:rsidR="00DC07DB" w:rsidRDefault="00DC07DB" w:rsidP="00CB7D08">
            <w:r>
              <w:t>Occupation/Employer</w:t>
            </w:r>
          </w:p>
        </w:tc>
        <w:tc>
          <w:tcPr>
            <w:tcW w:w="7200" w:type="dxa"/>
          </w:tcPr>
          <w:p w14:paraId="1A022D47" w14:textId="77777777" w:rsidR="00DC07DB" w:rsidRDefault="00DC07DB" w:rsidP="00CB7D08">
            <w:pPr>
              <w:rPr>
                <w:b/>
                <w:color w:val="7030A0"/>
              </w:rPr>
            </w:pPr>
          </w:p>
        </w:tc>
      </w:tr>
      <w:tr w:rsidR="00DC07DB" w14:paraId="05328C1F" w14:textId="77777777" w:rsidTr="00CB7D08">
        <w:tc>
          <w:tcPr>
            <w:tcW w:w="2376" w:type="dxa"/>
          </w:tcPr>
          <w:p w14:paraId="075B0B59" w14:textId="77777777" w:rsidR="00DC07DB" w:rsidRDefault="00DC07DB" w:rsidP="00CB7D08">
            <w:r>
              <w:t>Father’s Name</w:t>
            </w:r>
          </w:p>
        </w:tc>
        <w:tc>
          <w:tcPr>
            <w:tcW w:w="7200" w:type="dxa"/>
          </w:tcPr>
          <w:p w14:paraId="4ACF13AC" w14:textId="77777777" w:rsidR="00DC07DB" w:rsidRDefault="00DC07DB" w:rsidP="00CB7D08">
            <w:pPr>
              <w:rPr>
                <w:b/>
                <w:color w:val="7030A0"/>
              </w:rPr>
            </w:pPr>
          </w:p>
        </w:tc>
      </w:tr>
      <w:tr w:rsidR="00DC07DB" w14:paraId="2A5FC546" w14:textId="77777777" w:rsidTr="00CB7D08">
        <w:tc>
          <w:tcPr>
            <w:tcW w:w="2376" w:type="dxa"/>
          </w:tcPr>
          <w:p w14:paraId="7F36448B" w14:textId="77777777" w:rsidR="00DC07DB" w:rsidRDefault="00DC07DB" w:rsidP="00CB7D08">
            <w:r>
              <w:t>Occupation/Employer</w:t>
            </w:r>
          </w:p>
        </w:tc>
        <w:tc>
          <w:tcPr>
            <w:tcW w:w="7200" w:type="dxa"/>
          </w:tcPr>
          <w:p w14:paraId="5FF08D0B" w14:textId="77777777" w:rsidR="00DC07DB" w:rsidRDefault="00DC07DB" w:rsidP="00CB7D08">
            <w:pPr>
              <w:rPr>
                <w:b/>
                <w:color w:val="7030A0"/>
              </w:rPr>
            </w:pPr>
          </w:p>
        </w:tc>
      </w:tr>
      <w:tr w:rsidR="00DC07DB" w14:paraId="76510970" w14:textId="77777777" w:rsidTr="00CB7D08">
        <w:tc>
          <w:tcPr>
            <w:tcW w:w="2376" w:type="dxa"/>
          </w:tcPr>
          <w:p w14:paraId="371FE5F2" w14:textId="77777777" w:rsidR="00DC07DB" w:rsidRDefault="00DC07DB" w:rsidP="00CB7D08">
            <w:r>
              <w:t>Name and Ages of Siblings</w:t>
            </w:r>
          </w:p>
        </w:tc>
        <w:tc>
          <w:tcPr>
            <w:tcW w:w="7200" w:type="dxa"/>
          </w:tcPr>
          <w:p w14:paraId="5DC554BF" w14:textId="77777777" w:rsidR="00DC07DB" w:rsidRDefault="00DC07DB" w:rsidP="00CB7D08">
            <w:pPr>
              <w:rPr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 </w:t>
            </w:r>
          </w:p>
        </w:tc>
      </w:tr>
    </w:tbl>
    <w:p w14:paraId="1DE3F6AA" w14:textId="77777777" w:rsidR="00DC07DB" w:rsidRDefault="00DC07DB" w:rsidP="00DC07DB">
      <w:pPr>
        <w:spacing w:after="0" w:line="240" w:lineRule="auto"/>
        <w:rPr>
          <w:b/>
          <w:color w:val="7030A0"/>
          <w:sz w:val="24"/>
          <w:szCs w:val="24"/>
        </w:rPr>
      </w:pPr>
    </w:p>
    <w:p w14:paraId="5421E5BA" w14:textId="051D6D8B" w:rsidR="00DC07DB" w:rsidRDefault="00DC07DB" w:rsidP="00DC07DB">
      <w:pPr>
        <w:spacing w:after="0" w:line="240" w:lineRule="auto"/>
        <w:rPr>
          <w:b/>
          <w:color w:val="7030A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C07DB" w14:paraId="4127B4AB" w14:textId="77777777" w:rsidTr="00DC07DB">
        <w:tc>
          <w:tcPr>
            <w:tcW w:w="9351" w:type="dxa"/>
          </w:tcPr>
          <w:p w14:paraId="037065F1" w14:textId="7CB887A2" w:rsidR="00DC07DB" w:rsidRDefault="00DC07DB" w:rsidP="00CB7D08">
            <w:pPr>
              <w:rPr>
                <w:b/>
              </w:rPr>
            </w:pPr>
            <w:r>
              <w:t xml:space="preserve">What school will you be attending that the funds </w:t>
            </w:r>
            <w:r w:rsidR="00F204A4">
              <w:t xml:space="preserve">will </w:t>
            </w:r>
            <w:r>
              <w:t>go towards?</w:t>
            </w:r>
          </w:p>
        </w:tc>
      </w:tr>
      <w:tr w:rsidR="00DC07DB" w14:paraId="38E52702" w14:textId="77777777" w:rsidTr="00DC07DB">
        <w:tc>
          <w:tcPr>
            <w:tcW w:w="9351" w:type="dxa"/>
          </w:tcPr>
          <w:p w14:paraId="7FE5502B" w14:textId="77777777" w:rsidR="00DC07DB" w:rsidRDefault="00DC07DB" w:rsidP="00CB7D08"/>
        </w:tc>
      </w:tr>
    </w:tbl>
    <w:p w14:paraId="5500314E" w14:textId="77777777" w:rsidR="00DC07DB" w:rsidRDefault="00DC07DB" w:rsidP="00DC07DB">
      <w:pPr>
        <w:spacing w:after="0" w:line="240" w:lineRule="auto"/>
        <w:rPr>
          <w:b/>
          <w:color w:val="7030A0"/>
        </w:rPr>
      </w:pPr>
    </w:p>
    <w:p w14:paraId="3376F354" w14:textId="77777777" w:rsidR="00DC07DB" w:rsidRDefault="00DC07DB" w:rsidP="00DC07DB">
      <w:pPr>
        <w:spacing w:after="0" w:line="240" w:lineRule="auto"/>
        <w:rPr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6313"/>
      </w:tblGrid>
      <w:tr w:rsidR="00DC07DB" w14:paraId="7A7F2E13" w14:textId="77777777" w:rsidTr="00CB7D08">
        <w:tc>
          <w:tcPr>
            <w:tcW w:w="3085" w:type="dxa"/>
          </w:tcPr>
          <w:p w14:paraId="7561A06C" w14:textId="77777777" w:rsidR="00DC07DB" w:rsidRDefault="00DC07DB" w:rsidP="00CB7D08">
            <w:r>
              <w:t xml:space="preserve">Does the applicant participate </w:t>
            </w:r>
          </w:p>
          <w:p w14:paraId="3D54574E" w14:textId="01B309DE" w:rsidR="00DC07DB" w:rsidRDefault="00DC07DB" w:rsidP="00CB7D08">
            <w:r>
              <w:t>in extra-curricular activities, volunteering, community work (please list)</w:t>
            </w:r>
          </w:p>
          <w:p w14:paraId="67A61FC7" w14:textId="77777777" w:rsidR="00DC07DB" w:rsidRDefault="00DC07DB" w:rsidP="00CB7D08"/>
        </w:tc>
        <w:tc>
          <w:tcPr>
            <w:tcW w:w="6491" w:type="dxa"/>
          </w:tcPr>
          <w:p w14:paraId="6B1E0A54" w14:textId="77777777" w:rsidR="00DC07DB" w:rsidRDefault="00DC07DB" w:rsidP="00CB7D08">
            <w:pPr>
              <w:rPr>
                <w:b/>
              </w:rPr>
            </w:pPr>
          </w:p>
        </w:tc>
      </w:tr>
      <w:tr w:rsidR="00DC07DB" w14:paraId="4961C87C" w14:textId="77777777" w:rsidTr="00DC07DB">
        <w:trPr>
          <w:trHeight w:val="1833"/>
        </w:trPr>
        <w:tc>
          <w:tcPr>
            <w:tcW w:w="3085" w:type="dxa"/>
          </w:tcPr>
          <w:p w14:paraId="7C178EF4" w14:textId="0A4FA955" w:rsidR="00DC07DB" w:rsidRDefault="00DC07DB" w:rsidP="00CB7D08">
            <w:r>
              <w:t>Please tell us about your request. What are your plans with the funds.</w:t>
            </w:r>
          </w:p>
          <w:p w14:paraId="2ED410D1" w14:textId="77777777" w:rsidR="00DC07DB" w:rsidRDefault="00DC07DB" w:rsidP="00CB7D08"/>
        </w:tc>
        <w:tc>
          <w:tcPr>
            <w:tcW w:w="6491" w:type="dxa"/>
          </w:tcPr>
          <w:p w14:paraId="1895E43D" w14:textId="77777777" w:rsidR="00DC07DB" w:rsidRDefault="00DC07DB" w:rsidP="00CB7D08"/>
        </w:tc>
      </w:tr>
      <w:tr w:rsidR="00DC07DB" w14:paraId="244A8BDA" w14:textId="77777777" w:rsidTr="00CB7D08">
        <w:trPr>
          <w:trHeight w:val="2684"/>
        </w:trPr>
        <w:tc>
          <w:tcPr>
            <w:tcW w:w="3085" w:type="dxa"/>
          </w:tcPr>
          <w:p w14:paraId="47550C19" w14:textId="015DB08E" w:rsidR="00DC07DB" w:rsidRDefault="00DC07DB" w:rsidP="00CB7D08">
            <w:r>
              <w:lastRenderedPageBreak/>
              <w:t>Describe how you feel you are a mentor, to who and how? Talk about the experience and what you have contributed.</w:t>
            </w:r>
          </w:p>
        </w:tc>
        <w:tc>
          <w:tcPr>
            <w:tcW w:w="6491" w:type="dxa"/>
          </w:tcPr>
          <w:p w14:paraId="24BDE6C3" w14:textId="77777777" w:rsidR="00DC07DB" w:rsidRDefault="00DC07DB" w:rsidP="00CB7D08"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5AE3E8D6" w14:textId="77777777" w:rsidR="00DC07DB" w:rsidRDefault="00DC07DB" w:rsidP="00DC07DB">
      <w:pPr>
        <w:spacing w:after="0" w:line="240" w:lineRule="auto"/>
        <w:rPr>
          <w:b/>
          <w:sz w:val="24"/>
          <w:szCs w:val="24"/>
        </w:rPr>
      </w:pPr>
    </w:p>
    <w:p w14:paraId="74682DE2" w14:textId="77777777" w:rsidR="00DC07DB" w:rsidRDefault="00DC07DB" w:rsidP="00DC07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FINANCIAL INFORMATION</w:t>
      </w:r>
    </w:p>
    <w:p w14:paraId="5BB536A1" w14:textId="77777777" w:rsidR="00DC07DB" w:rsidRDefault="00DC07DB" w:rsidP="00DC07DB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1661"/>
        <w:gridCol w:w="1652"/>
        <w:gridCol w:w="1667"/>
      </w:tblGrid>
      <w:tr w:rsidR="00DC07DB" w14:paraId="30144215" w14:textId="77777777" w:rsidTr="00CB7D08">
        <w:tc>
          <w:tcPr>
            <w:tcW w:w="4503" w:type="dxa"/>
          </w:tcPr>
          <w:p w14:paraId="51FD9E52" w14:textId="3C0CA005" w:rsidR="00DC07DB" w:rsidRDefault="00DC07DB" w:rsidP="00CB7D08">
            <w:r>
              <w:t>What amount are you able to contribute to your education?</w:t>
            </w:r>
          </w:p>
        </w:tc>
        <w:tc>
          <w:tcPr>
            <w:tcW w:w="5073" w:type="dxa"/>
            <w:gridSpan w:val="3"/>
          </w:tcPr>
          <w:p w14:paraId="09AF95D8" w14:textId="77777777" w:rsidR="00DC07DB" w:rsidRDefault="00DC07DB" w:rsidP="00CB7D08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DC07DB" w14:paraId="7E0C9348" w14:textId="77777777" w:rsidTr="00CB7D08">
        <w:tc>
          <w:tcPr>
            <w:tcW w:w="4503" w:type="dxa"/>
          </w:tcPr>
          <w:p w14:paraId="1437E577" w14:textId="77777777" w:rsidR="00DC07DB" w:rsidRDefault="00DC07DB" w:rsidP="00CB7D08">
            <w:r>
              <w:t>Total amount of last year’s income</w:t>
            </w:r>
          </w:p>
        </w:tc>
        <w:tc>
          <w:tcPr>
            <w:tcW w:w="5073" w:type="dxa"/>
            <w:gridSpan w:val="3"/>
          </w:tcPr>
          <w:p w14:paraId="3F6AC4CC" w14:textId="77777777" w:rsidR="00DC07DB" w:rsidRDefault="00DC07DB" w:rsidP="00CB7D08">
            <w:pPr>
              <w:rPr>
                <w:b/>
              </w:rPr>
            </w:pPr>
          </w:p>
        </w:tc>
      </w:tr>
      <w:tr w:rsidR="00DC07DB" w14:paraId="354D20F3" w14:textId="77777777" w:rsidTr="00CB7D08">
        <w:tc>
          <w:tcPr>
            <w:tcW w:w="4503" w:type="dxa"/>
          </w:tcPr>
          <w:p w14:paraId="437B34CE" w14:textId="77777777" w:rsidR="00DC07DB" w:rsidRDefault="00DC07DB" w:rsidP="00CB7D08">
            <w:r>
              <w:t>Total amount of last year’s family income</w:t>
            </w:r>
          </w:p>
        </w:tc>
        <w:tc>
          <w:tcPr>
            <w:tcW w:w="5073" w:type="dxa"/>
            <w:gridSpan w:val="3"/>
          </w:tcPr>
          <w:p w14:paraId="68A5A238" w14:textId="77777777" w:rsidR="00DC07DB" w:rsidRDefault="00DC07DB" w:rsidP="00CB7D08">
            <w:pPr>
              <w:rPr>
                <w:b/>
              </w:rPr>
            </w:pPr>
          </w:p>
        </w:tc>
      </w:tr>
      <w:tr w:rsidR="00DC07DB" w14:paraId="35E8240F" w14:textId="77777777" w:rsidTr="00CB7D08">
        <w:tc>
          <w:tcPr>
            <w:tcW w:w="4503" w:type="dxa"/>
          </w:tcPr>
          <w:p w14:paraId="6AF5E59D" w14:textId="77777777" w:rsidR="00DC07DB" w:rsidRDefault="00DC07DB" w:rsidP="00CB7D08">
            <w:r>
              <w:t>Please list any other sources you</w:t>
            </w:r>
          </w:p>
          <w:p w14:paraId="7676A1FB" w14:textId="46914277" w:rsidR="00DC07DB" w:rsidRDefault="00DC07DB" w:rsidP="00CB7D08">
            <w:r>
              <w:t>are receiving support for your education?</w:t>
            </w:r>
          </w:p>
        </w:tc>
        <w:tc>
          <w:tcPr>
            <w:tcW w:w="5073" w:type="dxa"/>
            <w:gridSpan w:val="3"/>
          </w:tcPr>
          <w:p w14:paraId="40311464" w14:textId="77777777" w:rsidR="00DC07DB" w:rsidRDefault="00DC07DB" w:rsidP="00CB7D08">
            <w:pPr>
              <w:rPr>
                <w:b/>
              </w:rPr>
            </w:pPr>
          </w:p>
        </w:tc>
      </w:tr>
      <w:tr w:rsidR="00DC07DB" w14:paraId="41684277" w14:textId="77777777" w:rsidTr="00CB7D08">
        <w:tc>
          <w:tcPr>
            <w:tcW w:w="4503" w:type="dxa"/>
          </w:tcPr>
          <w:p w14:paraId="25BC2439" w14:textId="77777777" w:rsidR="00DC07DB" w:rsidRDefault="00DC07DB" w:rsidP="00CB7D08">
            <w:r>
              <w:t>How would you rate your need (circle)</w:t>
            </w:r>
          </w:p>
        </w:tc>
        <w:tc>
          <w:tcPr>
            <w:tcW w:w="1691" w:type="dxa"/>
          </w:tcPr>
          <w:p w14:paraId="3DC67134" w14:textId="77777777" w:rsidR="00DC07DB" w:rsidRDefault="00DC07DB" w:rsidP="00CB7D08">
            <w:pPr>
              <w:jc w:val="center"/>
            </w:pPr>
            <w:r>
              <w:t>Extreme</w:t>
            </w:r>
          </w:p>
        </w:tc>
        <w:tc>
          <w:tcPr>
            <w:tcW w:w="1691" w:type="dxa"/>
          </w:tcPr>
          <w:p w14:paraId="00F1B136" w14:textId="77777777" w:rsidR="00DC07DB" w:rsidRDefault="00DC07DB" w:rsidP="00CB7D08">
            <w:pPr>
              <w:jc w:val="center"/>
            </w:pPr>
            <w:r>
              <w:t>Great</w:t>
            </w:r>
          </w:p>
        </w:tc>
        <w:tc>
          <w:tcPr>
            <w:tcW w:w="1691" w:type="dxa"/>
          </w:tcPr>
          <w:p w14:paraId="53280583" w14:textId="77777777" w:rsidR="00DC07DB" w:rsidRDefault="00DC07DB" w:rsidP="00CB7D08">
            <w:pPr>
              <w:jc w:val="center"/>
            </w:pPr>
            <w:r>
              <w:t>Moderate</w:t>
            </w:r>
          </w:p>
        </w:tc>
      </w:tr>
      <w:tr w:rsidR="003D462C" w14:paraId="4D7CB617" w14:textId="77777777" w:rsidTr="00CB7D08">
        <w:tc>
          <w:tcPr>
            <w:tcW w:w="4503" w:type="dxa"/>
          </w:tcPr>
          <w:p w14:paraId="253842BB" w14:textId="598DB011" w:rsidR="003D462C" w:rsidRDefault="003D462C" w:rsidP="00CB7D08">
            <w:r>
              <w:t xml:space="preserve">Can you agree to a photo and media release? </w:t>
            </w:r>
          </w:p>
        </w:tc>
        <w:tc>
          <w:tcPr>
            <w:tcW w:w="1691" w:type="dxa"/>
          </w:tcPr>
          <w:p w14:paraId="7A64B9DA" w14:textId="63CEE957" w:rsidR="003D462C" w:rsidRDefault="003D462C" w:rsidP="00CB7D08">
            <w:pPr>
              <w:jc w:val="center"/>
            </w:pPr>
            <w:r>
              <w:t>Yes</w:t>
            </w:r>
          </w:p>
        </w:tc>
        <w:tc>
          <w:tcPr>
            <w:tcW w:w="1691" w:type="dxa"/>
          </w:tcPr>
          <w:p w14:paraId="053AC9B3" w14:textId="4399F91A" w:rsidR="003D462C" w:rsidRDefault="003D462C" w:rsidP="00CB7D08">
            <w:pPr>
              <w:jc w:val="center"/>
            </w:pPr>
            <w:r>
              <w:t>No</w:t>
            </w:r>
          </w:p>
        </w:tc>
        <w:tc>
          <w:tcPr>
            <w:tcW w:w="1691" w:type="dxa"/>
          </w:tcPr>
          <w:p w14:paraId="3B5881EA" w14:textId="77777777" w:rsidR="003D462C" w:rsidRDefault="003D462C" w:rsidP="00CB7D08">
            <w:pPr>
              <w:jc w:val="center"/>
            </w:pPr>
          </w:p>
        </w:tc>
      </w:tr>
    </w:tbl>
    <w:p w14:paraId="57CAA64C" w14:textId="77777777" w:rsidR="00DC07DB" w:rsidRDefault="00DC07DB" w:rsidP="00DC07D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6"/>
        <w:gridCol w:w="4954"/>
      </w:tblGrid>
      <w:tr w:rsidR="00DC07DB" w14:paraId="0DD0190E" w14:textId="77777777" w:rsidTr="00CB7D08">
        <w:tc>
          <w:tcPr>
            <w:tcW w:w="4503" w:type="dxa"/>
          </w:tcPr>
          <w:p w14:paraId="145A8E00" w14:textId="77777777" w:rsidR="00DC07DB" w:rsidRDefault="00DC07DB" w:rsidP="00CB7D08">
            <w:r>
              <w:t xml:space="preserve">Please tell us in 100 </w:t>
            </w:r>
          </w:p>
          <w:p w14:paraId="7106480D" w14:textId="77777777" w:rsidR="00DC07DB" w:rsidRDefault="00DC07DB" w:rsidP="00CB7D08">
            <w:r>
              <w:t xml:space="preserve">words or less why we </w:t>
            </w:r>
          </w:p>
          <w:p w14:paraId="19070174" w14:textId="77777777" w:rsidR="00DC07DB" w:rsidRDefault="00DC07DB" w:rsidP="00CB7D08">
            <w:r>
              <w:t xml:space="preserve">should choose your </w:t>
            </w:r>
          </w:p>
          <w:p w14:paraId="3CCF73D1" w14:textId="77777777" w:rsidR="00DC07DB" w:rsidRDefault="00DC07DB" w:rsidP="00CB7D08">
            <w:r>
              <w:t>application.</w:t>
            </w:r>
          </w:p>
          <w:p w14:paraId="7D9AE6FF" w14:textId="77777777" w:rsidR="00DC07DB" w:rsidRDefault="00DC07DB" w:rsidP="00CB7D08"/>
          <w:p w14:paraId="3A9CCF2E" w14:textId="77777777" w:rsidR="00DC07DB" w:rsidRDefault="00DC07DB" w:rsidP="00CB7D08"/>
          <w:p w14:paraId="2CC4EC02" w14:textId="77777777" w:rsidR="00DC07DB" w:rsidRDefault="00DC07DB" w:rsidP="00CB7D08"/>
          <w:p w14:paraId="199EC978" w14:textId="77777777" w:rsidR="00DC07DB" w:rsidRDefault="00DC07DB" w:rsidP="00CB7D08"/>
          <w:p w14:paraId="7BA3B1AB" w14:textId="77777777" w:rsidR="00DC07DB" w:rsidRDefault="00DC07DB" w:rsidP="00CB7D08"/>
          <w:p w14:paraId="51E3EC59" w14:textId="77777777" w:rsidR="00DC07DB" w:rsidRDefault="00DC07DB" w:rsidP="00CB7D08"/>
          <w:p w14:paraId="2FEEFCA8" w14:textId="77777777" w:rsidR="00DC07DB" w:rsidRDefault="00DC07DB" w:rsidP="00CB7D08"/>
          <w:p w14:paraId="7E5F8933" w14:textId="77777777" w:rsidR="00DC07DB" w:rsidRDefault="00DC07DB" w:rsidP="00CB7D08"/>
          <w:p w14:paraId="321F775E" w14:textId="77777777" w:rsidR="00DC07DB" w:rsidRDefault="00DC07DB" w:rsidP="00CB7D08"/>
          <w:p w14:paraId="7C332524" w14:textId="77777777" w:rsidR="00DC07DB" w:rsidRDefault="00DC07DB" w:rsidP="00CB7D08"/>
          <w:p w14:paraId="5124C7AB" w14:textId="77777777" w:rsidR="00DC07DB" w:rsidRDefault="00DC07DB" w:rsidP="00CB7D08"/>
          <w:p w14:paraId="0B0CD30D" w14:textId="77777777" w:rsidR="00DC07DB" w:rsidRDefault="00DC07DB" w:rsidP="00CB7D08"/>
          <w:p w14:paraId="06094ABB" w14:textId="77777777" w:rsidR="00DC07DB" w:rsidRDefault="00DC07DB" w:rsidP="00CB7D08">
            <w:pPr>
              <w:rPr>
                <w:b/>
              </w:rPr>
            </w:pPr>
          </w:p>
          <w:p w14:paraId="2D849378" w14:textId="77777777" w:rsidR="00DC07DB" w:rsidRDefault="00DC07DB" w:rsidP="00CB7D08">
            <w:pPr>
              <w:rPr>
                <w:b/>
              </w:rPr>
            </w:pPr>
          </w:p>
          <w:p w14:paraId="521A2A86" w14:textId="77777777" w:rsidR="00DC07DB" w:rsidRDefault="00DC07DB" w:rsidP="00CB7D08">
            <w:pPr>
              <w:rPr>
                <w:b/>
              </w:rPr>
            </w:pPr>
          </w:p>
          <w:p w14:paraId="50DE3EE7" w14:textId="77777777" w:rsidR="00DC07DB" w:rsidRDefault="00DC07DB" w:rsidP="00CB7D08">
            <w:pPr>
              <w:rPr>
                <w:b/>
              </w:rPr>
            </w:pPr>
          </w:p>
          <w:p w14:paraId="5F25414E" w14:textId="77777777" w:rsidR="00DC07DB" w:rsidRDefault="00DC07DB" w:rsidP="00CB7D08">
            <w:pPr>
              <w:rPr>
                <w:b/>
              </w:rPr>
            </w:pPr>
          </w:p>
          <w:p w14:paraId="33473D34" w14:textId="77777777" w:rsidR="00DC07DB" w:rsidRDefault="00DC07DB" w:rsidP="00CB7D08">
            <w:pPr>
              <w:rPr>
                <w:b/>
              </w:rPr>
            </w:pPr>
          </w:p>
          <w:p w14:paraId="4F03D4FF" w14:textId="77777777" w:rsidR="00DC07DB" w:rsidRDefault="00DC07DB" w:rsidP="00CB7D08">
            <w:pPr>
              <w:rPr>
                <w:b/>
              </w:rPr>
            </w:pPr>
          </w:p>
          <w:p w14:paraId="610F240F" w14:textId="77777777" w:rsidR="00DC07DB" w:rsidRDefault="00DC07DB" w:rsidP="00CB7D08">
            <w:pPr>
              <w:rPr>
                <w:b/>
              </w:rPr>
            </w:pPr>
          </w:p>
          <w:p w14:paraId="1CE74318" w14:textId="77777777" w:rsidR="00DC07DB" w:rsidRDefault="00DC07DB" w:rsidP="00CB7D08">
            <w:pPr>
              <w:rPr>
                <w:b/>
              </w:rPr>
            </w:pPr>
          </w:p>
          <w:p w14:paraId="6F05BBEB" w14:textId="77777777" w:rsidR="00DC07DB" w:rsidRDefault="00DC07DB" w:rsidP="00CB7D08">
            <w:pPr>
              <w:rPr>
                <w:b/>
              </w:rPr>
            </w:pPr>
          </w:p>
        </w:tc>
        <w:tc>
          <w:tcPr>
            <w:tcW w:w="5073" w:type="dxa"/>
          </w:tcPr>
          <w:p w14:paraId="4A071C28" w14:textId="77777777" w:rsidR="00DC07DB" w:rsidRDefault="00DC07DB" w:rsidP="00CB7D0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DC07DB" w14:paraId="3B3B016B" w14:textId="77777777" w:rsidTr="00CB7D08">
        <w:tc>
          <w:tcPr>
            <w:tcW w:w="4503" w:type="dxa"/>
          </w:tcPr>
          <w:p w14:paraId="035DDE7E" w14:textId="77777777" w:rsidR="00DC07DB" w:rsidRDefault="00DC07DB" w:rsidP="00CB7D08">
            <w:pPr>
              <w:rPr>
                <w:b/>
              </w:rPr>
            </w:pPr>
            <w:r>
              <w:t>Date: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5073" w:type="dxa"/>
          </w:tcPr>
          <w:p w14:paraId="432D4849" w14:textId="77777777" w:rsidR="00DC07DB" w:rsidRDefault="00DC07DB" w:rsidP="00CB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Parent/Guardian Signature: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C07DB" w14:paraId="346AD027" w14:textId="77777777" w:rsidTr="00CB7D08">
        <w:tc>
          <w:tcPr>
            <w:tcW w:w="4503" w:type="dxa"/>
          </w:tcPr>
          <w:p w14:paraId="61B24B19" w14:textId="77777777" w:rsidR="00DC07DB" w:rsidRDefault="00DC07DB" w:rsidP="00CB7D08">
            <w:r>
              <w:t>Date: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5073" w:type="dxa"/>
          </w:tcPr>
          <w:p w14:paraId="0FF7E722" w14:textId="77777777" w:rsidR="00DC07DB" w:rsidRPr="00DC07DB" w:rsidRDefault="00DC07DB" w:rsidP="00CB7D08">
            <w:pPr>
              <w:rPr>
                <w:sz w:val="20"/>
                <w:szCs w:val="20"/>
              </w:rPr>
            </w:pPr>
            <w:r w:rsidRPr="00DC07DB">
              <w:rPr>
                <w:sz w:val="20"/>
                <w:szCs w:val="20"/>
              </w:rPr>
              <w:t>Applicant’s Signature:</w:t>
            </w:r>
            <w:r w:rsidRPr="00DC0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07D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00C048FB" w14:textId="77777777" w:rsidR="00DC07DB" w:rsidRDefault="00DC07DB" w:rsidP="00DC07D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950"/>
      </w:tblGrid>
      <w:tr w:rsidR="00DC07DB" w14:paraId="350C76C2" w14:textId="77777777" w:rsidTr="00CB7D08">
        <w:tc>
          <w:tcPr>
            <w:tcW w:w="4503" w:type="dxa"/>
          </w:tcPr>
          <w:p w14:paraId="6BBC6C5E" w14:textId="77777777" w:rsidR="00DC07DB" w:rsidRDefault="00DC07DB" w:rsidP="00CB7D08">
            <w:pPr>
              <w:rPr>
                <w:b/>
              </w:rPr>
            </w:pPr>
            <w:r>
              <w:rPr>
                <w:b/>
              </w:rPr>
              <w:t>OFFICE USE ONLY</w:t>
            </w:r>
          </w:p>
          <w:p w14:paraId="36965247" w14:textId="77777777" w:rsidR="00DC07DB" w:rsidRDefault="00DC07DB" w:rsidP="00CB7D08">
            <w:pPr>
              <w:rPr>
                <w:b/>
              </w:rPr>
            </w:pPr>
          </w:p>
          <w:p w14:paraId="3FDF4409" w14:textId="77777777" w:rsidR="00DC07DB" w:rsidRDefault="00DC07DB" w:rsidP="00CB7D08">
            <w:r>
              <w:t>Approval Date:</w:t>
            </w:r>
          </w:p>
          <w:p w14:paraId="7341E9BA" w14:textId="77777777" w:rsidR="00DC07DB" w:rsidRDefault="00DC07DB" w:rsidP="00CB7D08"/>
          <w:p w14:paraId="42B08A51" w14:textId="77777777" w:rsidR="00DC07DB" w:rsidRDefault="00DC07DB" w:rsidP="00CB7D08"/>
          <w:p w14:paraId="09B7281C" w14:textId="77777777" w:rsidR="00DC07DB" w:rsidRDefault="00DC07DB" w:rsidP="00CB7D08">
            <w:r>
              <w:t>Authorized By:</w:t>
            </w:r>
          </w:p>
        </w:tc>
        <w:tc>
          <w:tcPr>
            <w:tcW w:w="5073" w:type="dxa"/>
          </w:tcPr>
          <w:p w14:paraId="528A761D" w14:textId="77777777" w:rsidR="00DC07DB" w:rsidRDefault="00DC07DB" w:rsidP="00CB7D0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4E21C5D" w14:textId="77777777" w:rsidR="00DC07DB" w:rsidRDefault="00DC07DB" w:rsidP="00CB7D08">
            <w:pPr>
              <w:rPr>
                <w:b/>
              </w:rPr>
            </w:pPr>
          </w:p>
          <w:p w14:paraId="1166EFDC" w14:textId="77777777" w:rsidR="00DC07DB" w:rsidRDefault="00DC07DB" w:rsidP="00CB7D08">
            <w:r>
              <w:t>Amount Approved:</w:t>
            </w:r>
          </w:p>
        </w:tc>
      </w:tr>
    </w:tbl>
    <w:p w14:paraId="3A34ADEB" w14:textId="77777777" w:rsidR="00DC07DB" w:rsidRDefault="00DC07DB" w:rsidP="00DC07DB">
      <w:pPr>
        <w:spacing w:after="0" w:line="240" w:lineRule="auto"/>
        <w:jc w:val="center"/>
        <w:rPr>
          <w:sz w:val="24"/>
          <w:szCs w:val="24"/>
        </w:rPr>
      </w:pPr>
    </w:p>
    <w:p w14:paraId="5DBB34A5" w14:textId="77777777" w:rsidR="00DC07DB" w:rsidRDefault="00DC07DB" w:rsidP="00235AC1">
      <w:pPr>
        <w:spacing w:after="0" w:line="240" w:lineRule="auto"/>
        <w:jc w:val="both"/>
        <w:rPr>
          <w:sz w:val="24"/>
          <w:szCs w:val="24"/>
        </w:rPr>
      </w:pPr>
    </w:p>
    <w:p w14:paraId="4E36F5EF" w14:textId="77777777" w:rsidR="00235AC1" w:rsidRDefault="00235AC1" w:rsidP="00235AC1">
      <w:pPr>
        <w:spacing w:after="0" w:line="240" w:lineRule="auto"/>
        <w:jc w:val="both"/>
        <w:rPr>
          <w:sz w:val="24"/>
          <w:szCs w:val="24"/>
        </w:rPr>
      </w:pPr>
    </w:p>
    <w:sectPr w:rsidR="00235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2A76"/>
    <w:multiLevelType w:val="hybridMultilevel"/>
    <w:tmpl w:val="7CE2820A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3DB3F0E"/>
    <w:multiLevelType w:val="hybridMultilevel"/>
    <w:tmpl w:val="E22095A2"/>
    <w:lvl w:ilvl="0" w:tplc="7AA81B7E">
      <w:start w:val="1"/>
      <w:numFmt w:val="decimal"/>
      <w:lvlText w:val="%1."/>
      <w:lvlJc w:val="left"/>
      <w:pPr>
        <w:ind w:left="720" w:hanging="360"/>
      </w:pPr>
    </w:lvl>
    <w:lvl w:ilvl="1" w:tplc="FC444A56">
      <w:start w:val="1"/>
      <w:numFmt w:val="lowerLetter"/>
      <w:lvlText w:val="%2."/>
      <w:lvlJc w:val="left"/>
      <w:pPr>
        <w:ind w:left="1440" w:hanging="360"/>
      </w:pPr>
    </w:lvl>
    <w:lvl w:ilvl="2" w:tplc="21366DFC">
      <w:start w:val="1"/>
      <w:numFmt w:val="lowerRoman"/>
      <w:lvlText w:val="%3."/>
      <w:lvlJc w:val="right"/>
      <w:pPr>
        <w:ind w:left="2160" w:hanging="180"/>
      </w:pPr>
    </w:lvl>
    <w:lvl w:ilvl="3" w:tplc="EC6A3A4E">
      <w:start w:val="1"/>
      <w:numFmt w:val="decimal"/>
      <w:lvlText w:val="%4."/>
      <w:lvlJc w:val="left"/>
      <w:pPr>
        <w:ind w:left="2880" w:hanging="360"/>
      </w:pPr>
    </w:lvl>
    <w:lvl w:ilvl="4" w:tplc="2974BECE">
      <w:start w:val="1"/>
      <w:numFmt w:val="lowerLetter"/>
      <w:lvlText w:val="%5."/>
      <w:lvlJc w:val="left"/>
      <w:pPr>
        <w:ind w:left="3600" w:hanging="360"/>
      </w:pPr>
    </w:lvl>
    <w:lvl w:ilvl="5" w:tplc="A0AC76DA">
      <w:start w:val="1"/>
      <w:numFmt w:val="lowerRoman"/>
      <w:lvlText w:val="%6."/>
      <w:lvlJc w:val="right"/>
      <w:pPr>
        <w:ind w:left="4320" w:hanging="180"/>
      </w:pPr>
    </w:lvl>
    <w:lvl w:ilvl="6" w:tplc="1EC489E8">
      <w:start w:val="1"/>
      <w:numFmt w:val="decimal"/>
      <w:lvlText w:val="%7."/>
      <w:lvlJc w:val="left"/>
      <w:pPr>
        <w:ind w:left="5040" w:hanging="360"/>
      </w:pPr>
    </w:lvl>
    <w:lvl w:ilvl="7" w:tplc="EF10D11A">
      <w:start w:val="1"/>
      <w:numFmt w:val="lowerLetter"/>
      <w:lvlText w:val="%8."/>
      <w:lvlJc w:val="left"/>
      <w:pPr>
        <w:ind w:left="5760" w:hanging="360"/>
      </w:pPr>
    </w:lvl>
    <w:lvl w:ilvl="8" w:tplc="744C1D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A6388"/>
    <w:multiLevelType w:val="hybridMultilevel"/>
    <w:tmpl w:val="FBA0BAE8"/>
    <w:lvl w:ilvl="0" w:tplc="F6AE2D80">
      <w:start w:val="1"/>
      <w:numFmt w:val="decimal"/>
      <w:lvlText w:val="%1."/>
      <w:lvlJc w:val="left"/>
      <w:pPr>
        <w:ind w:left="720" w:hanging="360"/>
      </w:pPr>
    </w:lvl>
    <w:lvl w:ilvl="1" w:tplc="EC368F7C">
      <w:start w:val="1"/>
      <w:numFmt w:val="lowerLetter"/>
      <w:lvlText w:val="%2."/>
      <w:lvlJc w:val="left"/>
      <w:pPr>
        <w:ind w:left="1440" w:hanging="360"/>
      </w:pPr>
    </w:lvl>
    <w:lvl w:ilvl="2" w:tplc="231410E6">
      <w:start w:val="1"/>
      <w:numFmt w:val="lowerRoman"/>
      <w:lvlText w:val="%3."/>
      <w:lvlJc w:val="right"/>
      <w:pPr>
        <w:ind w:left="2160" w:hanging="180"/>
      </w:pPr>
    </w:lvl>
    <w:lvl w:ilvl="3" w:tplc="89BEAABA">
      <w:start w:val="1"/>
      <w:numFmt w:val="decimal"/>
      <w:lvlText w:val="%4."/>
      <w:lvlJc w:val="left"/>
      <w:pPr>
        <w:ind w:left="2880" w:hanging="360"/>
      </w:pPr>
    </w:lvl>
    <w:lvl w:ilvl="4" w:tplc="4C42F9E2">
      <w:start w:val="1"/>
      <w:numFmt w:val="lowerLetter"/>
      <w:lvlText w:val="%5."/>
      <w:lvlJc w:val="left"/>
      <w:pPr>
        <w:ind w:left="3600" w:hanging="360"/>
      </w:pPr>
    </w:lvl>
    <w:lvl w:ilvl="5" w:tplc="DA78D67C">
      <w:start w:val="1"/>
      <w:numFmt w:val="lowerRoman"/>
      <w:lvlText w:val="%6."/>
      <w:lvlJc w:val="right"/>
      <w:pPr>
        <w:ind w:left="4320" w:hanging="180"/>
      </w:pPr>
    </w:lvl>
    <w:lvl w:ilvl="6" w:tplc="D424F5A0">
      <w:start w:val="1"/>
      <w:numFmt w:val="decimal"/>
      <w:lvlText w:val="%7."/>
      <w:lvlJc w:val="left"/>
      <w:pPr>
        <w:ind w:left="5040" w:hanging="360"/>
      </w:pPr>
    </w:lvl>
    <w:lvl w:ilvl="7" w:tplc="AB289EF2">
      <w:start w:val="1"/>
      <w:numFmt w:val="lowerLetter"/>
      <w:lvlText w:val="%8."/>
      <w:lvlJc w:val="left"/>
      <w:pPr>
        <w:ind w:left="5760" w:hanging="360"/>
      </w:pPr>
    </w:lvl>
    <w:lvl w:ilvl="8" w:tplc="3AE60A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53"/>
    <w:rsid w:val="000E0590"/>
    <w:rsid w:val="00157831"/>
    <w:rsid w:val="00235AC1"/>
    <w:rsid w:val="00375415"/>
    <w:rsid w:val="003C246C"/>
    <w:rsid w:val="003D462C"/>
    <w:rsid w:val="0045156C"/>
    <w:rsid w:val="00504F74"/>
    <w:rsid w:val="005443E3"/>
    <w:rsid w:val="00577C36"/>
    <w:rsid w:val="00654228"/>
    <w:rsid w:val="007C1BD3"/>
    <w:rsid w:val="00875D5D"/>
    <w:rsid w:val="008C0BEE"/>
    <w:rsid w:val="00942553"/>
    <w:rsid w:val="00A944F2"/>
    <w:rsid w:val="00AB75CC"/>
    <w:rsid w:val="00B12D73"/>
    <w:rsid w:val="00C518F5"/>
    <w:rsid w:val="00D07809"/>
    <w:rsid w:val="00DC07DB"/>
    <w:rsid w:val="00E545A8"/>
    <w:rsid w:val="00E65AEF"/>
    <w:rsid w:val="00EC25D4"/>
    <w:rsid w:val="00EF0E19"/>
    <w:rsid w:val="00EF7305"/>
    <w:rsid w:val="00F204A4"/>
    <w:rsid w:val="00F5562D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0814"/>
  <w15:chartTrackingRefBased/>
  <w15:docId w15:val="{48559D83-0D76-48DB-9434-903BFBDD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6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7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C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bigbrothers@bellalia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2D6B-F925-4EF9-A268-CF05A9BB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Grant-Walsh</dc:creator>
  <cp:keywords/>
  <dc:description/>
  <cp:lastModifiedBy>Margie Grant-Walsh</cp:lastModifiedBy>
  <cp:revision>21</cp:revision>
  <dcterms:created xsi:type="dcterms:W3CDTF">2021-03-01T15:01:00Z</dcterms:created>
  <dcterms:modified xsi:type="dcterms:W3CDTF">2021-04-14T17:20:00Z</dcterms:modified>
</cp:coreProperties>
</file>